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9C55BC" w14:textId="2B82E98F" w:rsidR="00941AD8" w:rsidRPr="00AF059E" w:rsidRDefault="00B014AC" w:rsidP="00941AD8">
      <w:pPr>
        <w:spacing w:line="360" w:lineRule="auto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(původní b</w:t>
      </w:r>
      <w:r w:rsidR="00941AD8">
        <w:rPr>
          <w:rFonts w:ascii="Arial" w:hAnsi="Arial" w:cs="Arial"/>
          <w:b/>
          <w:sz w:val="20"/>
          <w:szCs w:val="20"/>
        </w:rPr>
        <w:t>ezejmenný drobný vodní tok</w:t>
      </w:r>
      <w:r w:rsidR="00941AD8" w:rsidRPr="00AF059E">
        <w:rPr>
          <w:rFonts w:ascii="Arial" w:hAnsi="Arial" w:cs="Arial"/>
          <w:b/>
          <w:sz w:val="20"/>
          <w:szCs w:val="20"/>
        </w:rPr>
        <w:t xml:space="preserve"> IDVT 10187305</w:t>
      </w:r>
      <w:r>
        <w:rPr>
          <w:rFonts w:ascii="Arial" w:hAnsi="Arial" w:cs="Arial"/>
          <w:b/>
          <w:sz w:val="20"/>
          <w:szCs w:val="20"/>
        </w:rPr>
        <w:t>)</w:t>
      </w:r>
      <w:r w:rsidR="00B26B70">
        <w:rPr>
          <w:rFonts w:ascii="Arial" w:hAnsi="Arial" w:cs="Arial"/>
          <w:b/>
          <w:sz w:val="20"/>
          <w:szCs w:val="20"/>
        </w:rPr>
        <w:t>,</w:t>
      </w:r>
      <w:r>
        <w:rPr>
          <w:rFonts w:ascii="Arial" w:hAnsi="Arial" w:cs="Arial"/>
          <w:b/>
          <w:sz w:val="20"/>
          <w:szCs w:val="20"/>
        </w:rPr>
        <w:t xml:space="preserve"> nyní</w:t>
      </w:r>
      <w:r w:rsidR="00B26B70">
        <w:rPr>
          <w:rFonts w:ascii="Arial" w:hAnsi="Arial" w:cs="Arial"/>
          <w:b/>
          <w:sz w:val="20"/>
          <w:szCs w:val="20"/>
        </w:rPr>
        <w:t xml:space="preserve"> Květná</w:t>
      </w:r>
      <w:r w:rsidR="00941AD8" w:rsidRPr="00AF059E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IDVT 10206150</w:t>
      </w:r>
    </w:p>
    <w:p w14:paraId="7891CDA8" w14:textId="09F78BB5" w:rsidR="00941AD8" w:rsidRPr="00941AD8" w:rsidRDefault="00B014AC" w:rsidP="00941AD8">
      <w:pPr>
        <w:pStyle w:val="Odstavecseseznamem"/>
        <w:numPr>
          <w:ilvl w:val="0"/>
          <w:numId w:val="1"/>
        </w:num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Fonts w:ascii="Arial" w:hAnsi="Arial" w:cs="Arial"/>
          <w:sz w:val="20"/>
          <w:szCs w:val="20"/>
        </w:rPr>
        <w:t>DVT Květná</w:t>
      </w:r>
      <w:r w:rsidR="00941AD8" w:rsidRPr="00941AD8">
        <w:rPr>
          <w:rFonts w:ascii="Arial" w:hAnsi="Arial" w:cs="Arial"/>
          <w:sz w:val="20"/>
          <w:szCs w:val="20"/>
        </w:rPr>
        <w:t>: ř</w:t>
      </w:r>
      <w:r w:rsidR="00941AD8"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.km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3</w:t>
      </w:r>
      <w:r w:rsidR="00941AD8"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,1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30</w:t>
      </w:r>
      <w:r w:rsidR="00941AD8"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–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3</w:t>
      </w:r>
      <w:r w:rsidR="00941AD8"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,7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4</w:t>
      </w:r>
      <w:r w:rsidR="00941AD8"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0</w:t>
      </w:r>
      <w:r w:rsid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941AD8"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pod intravilánem obce Květná (</w:t>
      </w:r>
      <w:proofErr w:type="spellStart"/>
      <w:r w:rsidR="00941AD8"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m.č</w:t>
      </w:r>
      <w:proofErr w:type="spellEnd"/>
      <w:r w:rsidR="00941AD8"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 obce Luková)</w:t>
      </w:r>
      <w:r w:rsid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</w:p>
    <w:p w14:paraId="0C8BA75C" w14:textId="582C032E" w:rsidR="00941AD8" w:rsidRPr="00941AD8" w:rsidRDefault="00941AD8" w:rsidP="00941AD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Sečení levého i pravého břehu drobného vodního toku </w:t>
      </w:r>
      <w:r w:rsidR="00B014A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Květná</w:t>
      </w:r>
      <w:r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na pozemku státu s právem hospodařit pro Povodí Moravy, s.p. </w:t>
      </w:r>
      <w:proofErr w:type="spellStart"/>
      <w:r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p.č</w:t>
      </w:r>
      <w:proofErr w:type="spellEnd"/>
      <w:r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. 1107 v k.ú. Květná u Lukové v úseku od rodinného domu č.p. 40 v ř.km </w:t>
      </w:r>
      <w:r w:rsidR="00B014A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3,740</w:t>
      </w:r>
      <w:r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po remízek v ř.km </w:t>
      </w:r>
      <w:r w:rsidR="00B014A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3,130</w:t>
      </w:r>
      <w:r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</w:p>
    <w:p w14:paraId="64A03BAD" w14:textId="77777777" w:rsidR="00941AD8" w:rsidRPr="00941AD8" w:rsidRDefault="00941AD8" w:rsidP="00941AD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Celková délka úseku je 610 m a celková plocha (dvě seče; jedna seč = 3 300 m</w:t>
      </w:r>
      <w:r w:rsidRPr="00941AD8">
        <w:rPr>
          <w:rStyle w:val="Zdraznn"/>
          <w:rFonts w:ascii="Arial" w:hAnsi="Arial" w:cs="Arial"/>
          <w:i w:val="0"/>
          <w:sz w:val="20"/>
          <w:szCs w:val="20"/>
          <w:vertAlign w:val="superscript"/>
          <w:lang w:eastAsia="cs-CZ"/>
        </w:rPr>
        <w:t>2</w:t>
      </w:r>
      <w:r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) určená </w:t>
      </w:r>
      <w:r w:rsidR="00851DD7">
        <w:rPr>
          <w:rStyle w:val="Zdraznn"/>
          <w:rFonts w:ascii="Arial" w:hAnsi="Arial" w:cs="Arial"/>
          <w:i w:val="0"/>
          <w:sz w:val="20"/>
          <w:szCs w:val="20"/>
          <w:lang w:eastAsia="cs-CZ"/>
        </w:rPr>
        <w:br/>
      </w:r>
      <w:r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 sečení je 6 600 m</w:t>
      </w:r>
      <w:r w:rsidRPr="00941AD8">
        <w:rPr>
          <w:rStyle w:val="Zdraznn"/>
          <w:rFonts w:ascii="Arial" w:hAnsi="Arial" w:cs="Arial"/>
          <w:i w:val="0"/>
          <w:sz w:val="20"/>
          <w:szCs w:val="20"/>
          <w:vertAlign w:val="superscript"/>
          <w:lang w:eastAsia="cs-CZ"/>
        </w:rPr>
        <w:t>2</w:t>
      </w:r>
      <w:r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</w:p>
    <w:p w14:paraId="721E5215" w14:textId="77777777" w:rsidR="00941AD8" w:rsidRDefault="00941AD8" w:rsidP="00AA5E3D">
      <w:pPr>
        <w:pStyle w:val="Odstavecseseznamem"/>
        <w:numPr>
          <w:ilvl w:val="0"/>
          <w:numId w:val="1"/>
        </w:numPr>
        <w:ind w:hanging="294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Sečení bude provedeno </w:t>
      </w:r>
      <w:r w:rsidR="006F3B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formou mulčování</w:t>
      </w:r>
      <w:r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="00E151C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 případě posečení bez mulčování </w:t>
      </w:r>
      <w:r w:rsidR="006F3B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(</w:t>
      </w:r>
      <w:r w:rsidR="00E151C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např. křovinořezem</w:t>
      </w:r>
      <w:r w:rsidR="006F3B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)</w:t>
      </w:r>
      <w:r w:rsidR="00E151C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bude</w:t>
      </w:r>
      <w:r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posečená travní hmota</w:t>
      </w:r>
      <w:r w:rsidR="00E151C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vyhrabána a následně</w:t>
      </w:r>
      <w:r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odvezena</w:t>
      </w:r>
      <w:r w:rsidR="00AA5E3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 ekologické likvidaci.</w:t>
      </w:r>
      <w:r w:rsidR="006F3B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proofErr w:type="spellStart"/>
      <w:r w:rsidR="006F3B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Nepomulčovaná</w:t>
      </w:r>
      <w:proofErr w:type="spellEnd"/>
      <w:r w:rsidR="006F3B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travní hmota nesmí být ponechána v korytě vodního toku </w:t>
      </w:r>
      <w:proofErr w:type="spellStart"/>
      <w:r w:rsidR="006F3B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vč.břehů</w:t>
      </w:r>
      <w:proofErr w:type="spellEnd"/>
      <w:r w:rsidR="006F3B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</w:p>
    <w:p w14:paraId="103FE199" w14:textId="77777777" w:rsidR="00B26B70" w:rsidRDefault="006F3B66" w:rsidP="00941AD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Práce zahrnují i kompletní odstranění</w:t>
      </w:r>
      <w:r w:rsidR="00F0251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invazivních druhů rostlin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(např. křídlatky) </w:t>
      </w:r>
      <w:r w:rsidR="00F0251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a křovin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="00F0251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či výmladků do průměru 7cm, které se nacházejí v průtočném profilu toku (tzn. na obou březích), či do průtočného profilu zasahují (přesahují. Následně musí být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tato vegetace</w:t>
      </w:r>
      <w:r w:rsidR="00F0251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odstraněn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a</w:t>
      </w:r>
      <w:r w:rsidR="00F0251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z průtočného profilu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 vyhrabána</w:t>
      </w:r>
      <w:r w:rsidR="00F0251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 ekologicky zlikvidován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a</w:t>
      </w:r>
      <w:r w:rsidR="00F0251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Ostatní stromy a keře většího průměru budou ponechány</w:t>
      </w:r>
    </w:p>
    <w:p w14:paraId="7DBE68B2" w14:textId="77777777" w:rsidR="00941AD8" w:rsidRDefault="006F3B66" w:rsidP="00941AD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Vegetace bude stejným způsobem odstraněna i ze špatně přístupných míst, pat svahů a nánosů</w:t>
      </w:r>
      <w:r w:rsidR="00941AD8"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. </w:t>
      </w:r>
    </w:p>
    <w:p w14:paraId="0CC364C3" w14:textId="77777777" w:rsidR="005F7A95" w:rsidRPr="00941AD8" w:rsidRDefault="005F7A95" w:rsidP="00941AD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Zhotovitel bude bezpodmínečně dodržovat BOZP při práci s jednotlivými stroji či nářadím.</w:t>
      </w:r>
    </w:p>
    <w:p w14:paraId="3EFD3620" w14:textId="77777777" w:rsidR="00941AD8" w:rsidRPr="00941AD8" w:rsidRDefault="00941AD8" w:rsidP="00941AD8">
      <w:pPr>
        <w:pStyle w:val="Odstavecseseznamem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</w:p>
    <w:p w14:paraId="131246B0" w14:textId="77777777" w:rsidR="00941AD8" w:rsidRPr="00941AD8" w:rsidRDefault="00941AD8" w:rsidP="00941AD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941AD8">
        <w:rPr>
          <w:rStyle w:val="Zdraznn"/>
          <w:rFonts w:ascii="Arial" w:hAnsi="Arial" w:cs="Arial"/>
          <w:b/>
          <w:i w:val="0"/>
          <w:sz w:val="20"/>
          <w:szCs w:val="20"/>
        </w:rPr>
        <w:t>Součástí závazku provést dílo je dále:</w:t>
      </w:r>
    </w:p>
    <w:p w14:paraId="3F2E9857" w14:textId="77777777" w:rsidR="00B26B70" w:rsidRPr="00403AC5" w:rsidRDefault="00941AD8" w:rsidP="00941AD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bookmarkStart w:id="0" w:name="_Hlk141087180"/>
      <w:r w:rsidRPr="005F7A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Součástí prací je i odstranění nalezených zbytků dřevní hmoty, kamenů apod. na sečených plochách. </w:t>
      </w:r>
    </w:p>
    <w:p w14:paraId="7997299A" w14:textId="77777777" w:rsidR="00403AC5" w:rsidRPr="00403AC5" w:rsidRDefault="00403AC5" w:rsidP="00403AC5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403AC5">
        <w:rPr>
          <w:rStyle w:val="Zdraznn"/>
          <w:rFonts w:ascii="Arial" w:hAnsi="Arial" w:cs="Arial"/>
          <w:i w:val="0"/>
          <w:sz w:val="20"/>
          <w:szCs w:val="20"/>
        </w:rPr>
        <w:t>S veškerými materiály a odpady, které vzniknou prováděním předmětných prací se bude nakládat dle platného zákona č. 541/2020 Sb. zákon o odpadech.</w:t>
      </w:r>
    </w:p>
    <w:p w14:paraId="3723FDA5" w14:textId="77777777" w:rsidR="00403AC5" w:rsidRPr="00403AC5" w:rsidRDefault="00403AC5" w:rsidP="00403AC5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403AC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 dohodě s objednatelem provést příp. úpravu břehových porostů (např. ořez větví), aby mohlo dojít k řádnému provedení díla.</w:t>
      </w:r>
    </w:p>
    <w:p w14:paraId="7AC670CA" w14:textId="77777777" w:rsidR="00403AC5" w:rsidRPr="00403AC5" w:rsidRDefault="00403AC5" w:rsidP="00403AC5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403AC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Každý rok před zahájením první seče dojde po předchozí písemné výzvě za účasti technického dozoru k řádnému seznámení se s terénem a stanovení si rozsahu výše uvedených prací, před zahájením samotných prací.</w:t>
      </w:r>
    </w:p>
    <w:p w14:paraId="29E1EB06" w14:textId="77777777" w:rsidR="00941AD8" w:rsidRPr="00941AD8" w:rsidRDefault="00941AD8" w:rsidP="00941AD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veškerých opatření k zamezení vzniku škod.</w:t>
      </w:r>
    </w:p>
    <w:p w14:paraId="5B01FF8C" w14:textId="77777777" w:rsidR="00941AD8" w:rsidRPr="00941AD8" w:rsidRDefault="00941AD8" w:rsidP="00941AD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Uvedení všech dalších povrchů, dotčených prováděním díla, do původního stavu (komunikace, chodníky, mosty, příkopy apod.).</w:t>
      </w:r>
    </w:p>
    <w:p w14:paraId="76B58ACD" w14:textId="77777777" w:rsidR="00941AD8" w:rsidRPr="00941AD8" w:rsidRDefault="00941AD8" w:rsidP="00941AD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Provedení veškerých prací v souladu s předpisy upravujícími bezpečnost práce, opatřeními na ochranu životního prostředí, lidí a majetku v místech dotčených prováděním díla. </w:t>
      </w:r>
    </w:p>
    <w:p w14:paraId="2D9ADEB9" w14:textId="77777777" w:rsidR="00941AD8" w:rsidRPr="00403AC5" w:rsidRDefault="00941AD8" w:rsidP="00941AD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potřebných nebo správními orgány či obecně závaznými právními normami stanovených a požadovaných opatření či rozhodnutí nutných k provedení díla.</w:t>
      </w:r>
    </w:p>
    <w:p w14:paraId="295F299D" w14:textId="77777777" w:rsidR="00403AC5" w:rsidRPr="00403AC5" w:rsidRDefault="00403AC5" w:rsidP="00941AD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403AC5">
        <w:rPr>
          <w:rStyle w:val="Zdraznn"/>
          <w:rFonts w:ascii="Arial" w:hAnsi="Arial" w:cs="Arial"/>
          <w:i w:val="0"/>
          <w:sz w:val="20"/>
          <w:szCs w:val="20"/>
        </w:rPr>
        <w:t>V případě potřeby provedení dopravního značení včetně jeho projednání.</w:t>
      </w:r>
    </w:p>
    <w:p w14:paraId="42CC2DAC" w14:textId="77777777" w:rsidR="00941AD8" w:rsidRPr="00403AC5" w:rsidRDefault="00941AD8" w:rsidP="00941AD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Veškeré další činnosti spojené s poskytováním dané služby v daném čase a místě. </w:t>
      </w:r>
    </w:p>
    <w:p w14:paraId="2E00FDD2" w14:textId="77777777" w:rsidR="00403AC5" w:rsidRPr="00800C68" w:rsidRDefault="00403AC5" w:rsidP="00403AC5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  <w:b/>
          <w:sz w:val="20"/>
          <w:szCs w:val="20"/>
        </w:rPr>
      </w:pPr>
      <w:proofErr w:type="spellStart"/>
      <w:r w:rsidRPr="00800C68">
        <w:rPr>
          <w:rFonts w:ascii="Arial" w:hAnsi="Arial" w:cs="Arial"/>
          <w:sz w:val="20"/>
          <w:szCs w:val="20"/>
        </w:rPr>
        <w:t>Nepomulčovaná</w:t>
      </w:r>
      <w:proofErr w:type="spellEnd"/>
      <w:r w:rsidRPr="00800C68">
        <w:rPr>
          <w:rFonts w:ascii="Arial" w:hAnsi="Arial" w:cs="Arial"/>
          <w:sz w:val="20"/>
          <w:szCs w:val="20"/>
        </w:rPr>
        <w:t xml:space="preserve"> travní hmota</w:t>
      </w:r>
      <w:r>
        <w:rPr>
          <w:rFonts w:ascii="Arial" w:hAnsi="Arial" w:cs="Arial"/>
          <w:sz w:val="20"/>
          <w:szCs w:val="20"/>
        </w:rPr>
        <w:t xml:space="preserve">, Křídlatka a vyřezané dřeviny </w:t>
      </w:r>
      <w:r w:rsidRPr="00800C68">
        <w:rPr>
          <w:rFonts w:ascii="Arial" w:hAnsi="Arial" w:cs="Arial"/>
          <w:sz w:val="20"/>
          <w:szCs w:val="20"/>
        </w:rPr>
        <w:t>nesmí být ponechán</w:t>
      </w:r>
      <w:r>
        <w:rPr>
          <w:rFonts w:ascii="Arial" w:hAnsi="Arial" w:cs="Arial"/>
          <w:sz w:val="20"/>
          <w:szCs w:val="20"/>
        </w:rPr>
        <w:t>y</w:t>
      </w:r>
      <w:r w:rsidRPr="00800C68">
        <w:rPr>
          <w:rFonts w:ascii="Arial" w:hAnsi="Arial" w:cs="Arial"/>
          <w:sz w:val="20"/>
          <w:szCs w:val="20"/>
        </w:rPr>
        <w:t xml:space="preserve"> v korytě vodního toku vč. břehů</w:t>
      </w:r>
      <w:r>
        <w:rPr>
          <w:rFonts w:ascii="Arial" w:hAnsi="Arial" w:cs="Arial"/>
          <w:sz w:val="20"/>
          <w:szCs w:val="20"/>
        </w:rPr>
        <w:t xml:space="preserve"> a okolí</w:t>
      </w:r>
      <w:r w:rsidRPr="00800C68"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Jejich likvidace proběhne v souladu s platným zákonem č.</w:t>
      </w:r>
      <w:r w:rsidRPr="00C629C2">
        <w:rPr>
          <w:rFonts w:ascii="Arial" w:hAnsi="Arial" w:cs="Arial"/>
          <w:sz w:val="20"/>
          <w:szCs w:val="20"/>
        </w:rPr>
        <w:t xml:space="preserve"> 541/2020 Sb. zákon o odpadech</w:t>
      </w:r>
      <w:r>
        <w:rPr>
          <w:rFonts w:ascii="Arial" w:hAnsi="Arial" w:cs="Arial"/>
          <w:sz w:val="20"/>
          <w:szCs w:val="20"/>
        </w:rPr>
        <w:t xml:space="preserve"> (např. </w:t>
      </w:r>
      <w:proofErr w:type="spellStart"/>
      <w:r>
        <w:rPr>
          <w:rFonts w:ascii="Arial" w:hAnsi="Arial" w:cs="Arial"/>
          <w:sz w:val="20"/>
          <w:szCs w:val="20"/>
        </w:rPr>
        <w:t>štěpkováním</w:t>
      </w:r>
      <w:proofErr w:type="spellEnd"/>
      <w:r>
        <w:rPr>
          <w:rFonts w:ascii="Arial" w:hAnsi="Arial" w:cs="Arial"/>
          <w:sz w:val="20"/>
          <w:szCs w:val="20"/>
        </w:rPr>
        <w:t>, odvozem na sběrný dvůr atd.),</w:t>
      </w:r>
    </w:p>
    <w:bookmarkEnd w:id="0"/>
    <w:p w14:paraId="77162F10" w14:textId="77777777" w:rsidR="00941AD8" w:rsidRPr="00941AD8" w:rsidRDefault="00941AD8" w:rsidP="00941AD8">
      <w:pPr>
        <w:pStyle w:val="Odstavecseseznamem"/>
        <w:ind w:left="1134"/>
        <w:jc w:val="both"/>
        <w:rPr>
          <w:rFonts w:ascii="Arial" w:hAnsi="Arial" w:cs="Arial"/>
          <w:b/>
          <w:sz w:val="20"/>
          <w:szCs w:val="20"/>
        </w:rPr>
      </w:pPr>
    </w:p>
    <w:p w14:paraId="2918677C" w14:textId="77777777" w:rsidR="00941AD8" w:rsidRPr="00941AD8" w:rsidRDefault="00941AD8" w:rsidP="00941AD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Upozorňujeme, že se na místech určených k sečení mohou vyskytovat skryté překážky, jako např. pařezy, kameny, odpady apod. Povodí Moravy, s.p. neodpovídá za případné škody, které by mohly vzniknout v souvislosti s plněním díla, a to včetně případných škod způsobených výše uvedenými skrytými překážkami. Zhotovitel je povinen se před provedením prací řádně seznámit s terénem a předejít tak zranění osob a příp. poškození mechanizace </w:t>
      </w:r>
      <w:r w:rsidR="00851DD7">
        <w:rPr>
          <w:rStyle w:val="Zdraznn"/>
          <w:rFonts w:ascii="Arial" w:hAnsi="Arial" w:cs="Arial"/>
          <w:i w:val="0"/>
          <w:sz w:val="20"/>
          <w:szCs w:val="20"/>
          <w:lang w:eastAsia="cs-CZ"/>
        </w:rPr>
        <w:br/>
      </w:r>
      <w:r w:rsidRPr="00941A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a majetku Povodí Moravy, s.p. nebo třetích osob.</w:t>
      </w:r>
    </w:p>
    <w:p w14:paraId="2846BE77" w14:textId="77777777" w:rsidR="00941AD8" w:rsidRPr="00800C68" w:rsidRDefault="00941AD8" w:rsidP="00941AD8">
      <w:pPr>
        <w:pStyle w:val="Odstavecseseznamem"/>
        <w:rPr>
          <w:rStyle w:val="Zdraznn"/>
          <w:rFonts w:ascii="Arial" w:hAnsi="Arial" w:cs="Arial"/>
          <w:i w:val="0"/>
          <w:iCs w:val="0"/>
          <w:sz w:val="20"/>
          <w:szCs w:val="20"/>
        </w:rPr>
      </w:pPr>
    </w:p>
    <w:p w14:paraId="3D059A78" w14:textId="77777777" w:rsidR="00C5323C" w:rsidRDefault="00C5323C" w:rsidP="00941AD8">
      <w:pPr>
        <w:ind w:firstLine="426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C5323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Doporučené strojní vybavení: křovinořez, svahová sekačka nebo dle vybavení zhotovitele.</w:t>
      </w:r>
    </w:p>
    <w:p w14:paraId="1B03D320" w14:textId="77777777" w:rsidR="00F101F7" w:rsidRDefault="00941AD8" w:rsidP="00941AD8">
      <w:pPr>
        <w:ind w:firstLine="426"/>
        <w:jc w:val="both"/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</w:pPr>
      <w:r w:rsidRPr="00E442F5">
        <w:rPr>
          <w:rStyle w:val="Zdraznn"/>
          <w:rFonts w:ascii="Arial" w:hAnsi="Arial" w:cs="Arial"/>
          <w:i w:val="0"/>
          <w:sz w:val="20"/>
          <w:szCs w:val="20"/>
          <w:lang w:eastAsia="cs-CZ"/>
        </w:rPr>
        <w:lastRenderedPageBreak/>
        <w:t xml:space="preserve">Termín provádění prací: </w:t>
      </w:r>
      <w:r w:rsidRPr="00E442F5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2x ročně, první pokos </w:t>
      </w:r>
      <w:r w:rsidR="00F101F7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od 15.6. </w:t>
      </w:r>
      <w:r w:rsidRPr="00E442F5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do 1</w:t>
      </w:r>
      <w:r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5</w:t>
      </w:r>
      <w:r w:rsidRPr="00E442F5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. 7. a druhý pokos </w:t>
      </w:r>
      <w:r w:rsidR="00F101F7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od 15.9. </w:t>
      </w:r>
      <w:r w:rsidRPr="00E442F5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do </w:t>
      </w:r>
    </w:p>
    <w:p w14:paraId="7CC72AD1" w14:textId="47865F37" w:rsidR="00941AD8" w:rsidRPr="00E442F5" w:rsidRDefault="00036F60" w:rsidP="00941AD8">
      <w:pPr>
        <w:ind w:firstLine="426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 </w:t>
      </w:r>
      <w:r w:rsidR="00941AD8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31</w:t>
      </w:r>
      <w:r w:rsidR="00941AD8" w:rsidRPr="00E442F5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.10</w:t>
      </w:r>
    </w:p>
    <w:p w14:paraId="7FC29CF7" w14:textId="77777777" w:rsidR="00941AD8" w:rsidRPr="00E442F5" w:rsidRDefault="00941AD8" w:rsidP="00941AD8">
      <w:pPr>
        <w:ind w:firstLine="426"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E442F5">
        <w:rPr>
          <w:rStyle w:val="Zdraznn"/>
          <w:rFonts w:ascii="Arial" w:hAnsi="Arial" w:cs="Arial"/>
          <w:i w:val="0"/>
          <w:iCs w:val="0"/>
          <w:sz w:val="20"/>
          <w:szCs w:val="20"/>
        </w:rPr>
        <w:t>Technický dozor akce:</w:t>
      </w:r>
      <w:r>
        <w:rPr>
          <w:rStyle w:val="Zdraznn"/>
          <w:rFonts w:ascii="Arial" w:hAnsi="Arial" w:cs="Arial"/>
          <w:i w:val="0"/>
          <w:iCs w:val="0"/>
          <w:sz w:val="20"/>
          <w:szCs w:val="20"/>
        </w:rPr>
        <w:t xml:space="preserve"> </w:t>
      </w:r>
      <w:r w:rsidRPr="00E442F5">
        <w:rPr>
          <w:rStyle w:val="Zdraznn"/>
          <w:rFonts w:ascii="Arial" w:hAnsi="Arial" w:cs="Arial"/>
          <w:b/>
          <w:i w:val="0"/>
          <w:iCs w:val="0"/>
          <w:color w:val="FF0000"/>
          <w:sz w:val="20"/>
          <w:szCs w:val="20"/>
        </w:rPr>
        <w:t>Březina</w:t>
      </w:r>
      <w:r w:rsidRPr="00E442F5">
        <w:rPr>
          <w:b/>
          <w:color w:val="FF0000"/>
        </w:rPr>
        <w:t xml:space="preserve"> </w:t>
      </w:r>
      <w:r w:rsidRPr="00E442F5">
        <w:rPr>
          <w:rStyle w:val="Zdraznn"/>
          <w:rFonts w:ascii="Arial" w:hAnsi="Arial" w:cs="Arial"/>
          <w:b/>
          <w:i w:val="0"/>
          <w:iCs w:val="0"/>
          <w:color w:val="FF0000"/>
          <w:sz w:val="20"/>
          <w:szCs w:val="20"/>
        </w:rPr>
        <w:t>Petr,</w:t>
      </w:r>
      <w:r>
        <w:rPr>
          <w:rStyle w:val="Zdraznn"/>
          <w:rFonts w:ascii="Arial" w:hAnsi="Arial" w:cs="Arial"/>
          <w:b/>
          <w:i w:val="0"/>
          <w:iCs w:val="0"/>
          <w:color w:val="FF0000"/>
          <w:sz w:val="20"/>
          <w:szCs w:val="20"/>
        </w:rPr>
        <w:t xml:space="preserve"> </w:t>
      </w:r>
      <w:hyperlink r:id="rId8" w:history="1">
        <w:r>
          <w:rPr>
            <w:rFonts w:ascii="Times New Roman" w:hAnsi="Times New Roman" w:cs="Times New Roman"/>
            <w:b/>
            <w:color w:val="0000FF" w:themeColor="hyperlink"/>
            <w:sz w:val="24"/>
            <w:szCs w:val="24"/>
            <w:u w:val="single"/>
          </w:rPr>
          <w:t>brezina</w:t>
        </w:r>
        <w:r w:rsidRPr="00E442F5">
          <w:rPr>
            <w:rFonts w:ascii="Times New Roman" w:hAnsi="Times New Roman" w:cs="Times New Roman"/>
            <w:b/>
            <w:color w:val="0000FF" w:themeColor="hyperlink"/>
            <w:sz w:val="24"/>
            <w:szCs w:val="24"/>
            <w:u w:val="single"/>
          </w:rPr>
          <w:t>@pmo.cz</w:t>
        </w:r>
      </w:hyperlink>
      <w:r w:rsidRPr="00E442F5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 +420 7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>24</w:t>
      </w:r>
      <w:r w:rsidRPr="00E442F5">
        <w:rPr>
          <w:rFonts w:ascii="Times New Roman" w:hAnsi="Times New Roman" w:cs="Times New Roman"/>
          <w:b/>
          <w:color w:val="FF0000"/>
          <w:sz w:val="24"/>
          <w:szCs w:val="24"/>
        </w:rPr>
        <w:t> 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>623</w:t>
      </w:r>
      <w:r w:rsidRPr="00E442F5">
        <w:rPr>
          <w:rFonts w:ascii="Times New Roman" w:hAnsi="Times New Roman" w:cs="Times New Roman"/>
          <w:b/>
          <w:color w:val="FF0000"/>
          <w:sz w:val="24"/>
          <w:szCs w:val="24"/>
        </w:rPr>
        <w:t> 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>873</w:t>
      </w:r>
    </w:p>
    <w:p w14:paraId="680CB879" w14:textId="77777777" w:rsidR="00941AD8" w:rsidRPr="00800C68" w:rsidRDefault="00941AD8" w:rsidP="00941AD8">
      <w:pPr>
        <w:pStyle w:val="Odstavecseseznamem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</w:p>
    <w:p w14:paraId="4B0DE6D4" w14:textId="77777777" w:rsidR="00941AD8" w:rsidRPr="00B26B70" w:rsidRDefault="00941AD8" w:rsidP="00B26B70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br w:type="page"/>
      </w:r>
      <w:r w:rsidRPr="00800C68">
        <w:rPr>
          <w:rFonts w:ascii="Arial" w:hAnsi="Arial" w:cs="Arial"/>
          <w:b/>
          <w:sz w:val="20"/>
          <w:szCs w:val="20"/>
        </w:rPr>
        <w:lastRenderedPageBreak/>
        <w:t xml:space="preserve">Přílohy: </w:t>
      </w:r>
      <w:r w:rsidRPr="00800C68">
        <w:rPr>
          <w:rFonts w:ascii="Arial" w:hAnsi="Arial" w:cs="Arial"/>
          <w:sz w:val="20"/>
          <w:szCs w:val="20"/>
        </w:rPr>
        <w:t>- situace</w:t>
      </w:r>
    </w:p>
    <w:p w14:paraId="6F5D29EE" w14:textId="4D6219D8" w:rsidR="00941AD8" w:rsidRDefault="00036F60" w:rsidP="00941AD8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6139AC2F" wp14:editId="24BBA2D2">
            <wp:extent cx="5753735" cy="2551430"/>
            <wp:effectExtent l="0" t="0" r="0" b="127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2551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1E8446" w14:textId="77777777" w:rsidR="00941AD8" w:rsidRPr="00FD2DE1" w:rsidRDefault="00941AD8" w:rsidP="00941AD8">
      <w:pPr>
        <w:jc w:val="both"/>
        <w:rPr>
          <w:rFonts w:ascii="Arial" w:hAnsi="Arial" w:cs="Arial"/>
          <w:b/>
          <w:sz w:val="20"/>
          <w:szCs w:val="20"/>
        </w:rPr>
      </w:pPr>
      <w:r w:rsidRPr="00FD2DE1">
        <w:rPr>
          <w:rFonts w:ascii="Arial" w:hAnsi="Arial" w:cs="Arial"/>
          <w:b/>
          <w:sz w:val="20"/>
          <w:szCs w:val="20"/>
        </w:rPr>
        <w:t>Celková situace</w:t>
      </w:r>
    </w:p>
    <w:p w14:paraId="01C5522B" w14:textId="77777777" w:rsidR="000245DC" w:rsidRDefault="00941AD8">
      <w:r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 wp14:anchorId="77218598" wp14:editId="5C0F074A">
            <wp:extent cx="5748655" cy="4612005"/>
            <wp:effectExtent l="0" t="0" r="4445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4612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245DC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1CE52CB" w14:textId="77777777" w:rsidR="00D77931" w:rsidRDefault="00D77931" w:rsidP="00941AD8">
      <w:pPr>
        <w:spacing w:after="0" w:line="240" w:lineRule="auto"/>
      </w:pPr>
      <w:r>
        <w:separator/>
      </w:r>
    </w:p>
  </w:endnote>
  <w:endnote w:type="continuationSeparator" w:id="0">
    <w:p w14:paraId="234E0BE6" w14:textId="77777777" w:rsidR="00D77931" w:rsidRDefault="00D77931" w:rsidP="00941A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B2A1CC" w14:textId="77777777" w:rsidR="00C5323C" w:rsidRDefault="00C5323C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87C513" w14:textId="77777777" w:rsidR="00C5323C" w:rsidRDefault="00C5323C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8F1B83" w14:textId="77777777" w:rsidR="00C5323C" w:rsidRDefault="00C5323C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7978A8F" w14:textId="77777777" w:rsidR="00D77931" w:rsidRDefault="00D77931" w:rsidP="00941AD8">
      <w:pPr>
        <w:spacing w:after="0" w:line="240" w:lineRule="auto"/>
      </w:pPr>
      <w:r>
        <w:separator/>
      </w:r>
    </w:p>
  </w:footnote>
  <w:footnote w:type="continuationSeparator" w:id="0">
    <w:p w14:paraId="18992C7B" w14:textId="77777777" w:rsidR="00D77931" w:rsidRDefault="00D77931" w:rsidP="00941A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E1479E" w14:textId="77777777" w:rsidR="00C5323C" w:rsidRDefault="00C5323C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10CC23" w14:textId="77777777" w:rsidR="00941AD8" w:rsidRDefault="00941AD8" w:rsidP="00941AD8">
    <w:pPr>
      <w:pStyle w:val="Zhlav"/>
      <w:jc w:val="center"/>
    </w:pPr>
    <w:r>
      <w:t>KARTA SEČENÍ LOKALITA Č.</w:t>
    </w:r>
    <w:r w:rsidR="00C5323C">
      <w:t xml:space="preserve"> </w:t>
    </w:r>
    <w:r>
      <w:t>1</w:t>
    </w:r>
    <w:r w:rsidR="00BD7C04">
      <w:t xml:space="preserve"> – PROVOZ ŠUMPERK</w:t>
    </w:r>
  </w:p>
  <w:p w14:paraId="35741C47" w14:textId="77777777" w:rsidR="00941AD8" w:rsidRDefault="00941AD8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6537F0" w14:textId="77777777" w:rsidR="00C5323C" w:rsidRDefault="00C5323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9D2886"/>
    <w:multiLevelType w:val="hybridMultilevel"/>
    <w:tmpl w:val="8DA44584"/>
    <w:lvl w:ilvl="0" w:tplc="93F0D2E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val="bestFit" w:percent="228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41AD8"/>
    <w:rsid w:val="000245DC"/>
    <w:rsid w:val="00036F60"/>
    <w:rsid w:val="00203B6B"/>
    <w:rsid w:val="00403AC5"/>
    <w:rsid w:val="005F7A95"/>
    <w:rsid w:val="00646286"/>
    <w:rsid w:val="006F3B66"/>
    <w:rsid w:val="00851DD7"/>
    <w:rsid w:val="00941AD8"/>
    <w:rsid w:val="00944F09"/>
    <w:rsid w:val="009770F5"/>
    <w:rsid w:val="00AA5E3D"/>
    <w:rsid w:val="00B014AC"/>
    <w:rsid w:val="00B26B70"/>
    <w:rsid w:val="00BD7C04"/>
    <w:rsid w:val="00C5323C"/>
    <w:rsid w:val="00CB195F"/>
    <w:rsid w:val="00D77931"/>
    <w:rsid w:val="00E151C7"/>
    <w:rsid w:val="00F02510"/>
    <w:rsid w:val="00F101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160696"/>
  <w15:docId w15:val="{21471321-74AD-4E1D-A17D-3DD70E6BE6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941AD8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941A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41AD8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941AD8"/>
    <w:pPr>
      <w:ind w:left="720"/>
      <w:contextualSpacing/>
    </w:pPr>
  </w:style>
  <w:style w:type="character" w:styleId="Zdraznn">
    <w:name w:val="Emphasis"/>
    <w:basedOn w:val="Standardnpsmoodstavce"/>
    <w:uiPriority w:val="20"/>
    <w:qFormat/>
    <w:rsid w:val="00941AD8"/>
    <w:rPr>
      <w:i/>
      <w:iCs/>
    </w:rPr>
  </w:style>
  <w:style w:type="paragraph" w:styleId="Zhlav">
    <w:name w:val="header"/>
    <w:basedOn w:val="Normln"/>
    <w:link w:val="ZhlavChar"/>
    <w:uiPriority w:val="99"/>
    <w:unhideWhenUsed/>
    <w:rsid w:val="00941AD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941AD8"/>
  </w:style>
  <w:style w:type="paragraph" w:styleId="Zpat">
    <w:name w:val="footer"/>
    <w:basedOn w:val="Normln"/>
    <w:link w:val="ZpatChar"/>
    <w:uiPriority w:val="99"/>
    <w:unhideWhenUsed/>
    <w:rsid w:val="00941AD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941AD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polaskova@pmo.cz" TargetMode="Externa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0EEEE5C-FA8F-47CE-85D8-478AE7E1E1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3</Pages>
  <Words>532</Words>
  <Characters>3143</Characters>
  <Application>Microsoft Office Word</Application>
  <DocSecurity>0</DocSecurity>
  <Lines>26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Najdková Renáta</dc:creator>
  <cp:lastModifiedBy>Večerka Zdeněk</cp:lastModifiedBy>
  <cp:revision>3</cp:revision>
  <cp:lastPrinted>2023-07-24T10:13:00Z</cp:lastPrinted>
  <dcterms:created xsi:type="dcterms:W3CDTF">2023-07-24T12:23:00Z</dcterms:created>
  <dcterms:modified xsi:type="dcterms:W3CDTF">2024-11-06T11:24:00Z</dcterms:modified>
</cp:coreProperties>
</file>